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FA" w:rsidRPr="00491301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Утверждена</w:t>
      </w:r>
    </w:p>
    <w:p w:rsidR="00F444FA" w:rsidRPr="002D3617" w:rsidRDefault="00F444FA" w:rsidP="00F444FA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444FA" w:rsidRPr="00AC11F6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Возрожденского сельсовета</w:t>
      </w:r>
      <w:r w:rsidRPr="00493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4FA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3F2DCB">
        <w:rPr>
          <w:rFonts w:ascii="Times New Roman" w:hAnsi="Times New Roman" w:cs="Times New Roman"/>
          <w:sz w:val="24"/>
          <w:szCs w:val="24"/>
        </w:rPr>
        <w:t xml:space="preserve">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F444FA" w:rsidRPr="00493BAD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Нижегородской области</w:t>
      </w:r>
    </w:p>
    <w:p w:rsidR="00F444FA" w:rsidRPr="00493BAD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3F2DCB">
        <w:rPr>
          <w:rFonts w:ascii="Times New Roman" w:hAnsi="Times New Roman" w:cs="Times New Roman"/>
          <w:sz w:val="24"/>
          <w:szCs w:val="24"/>
        </w:rPr>
        <w:t xml:space="preserve">от </w:t>
      </w:r>
      <w:r w:rsidR="003F2DCB" w:rsidRPr="003F2DCB">
        <w:rPr>
          <w:rFonts w:ascii="Times New Roman" w:hAnsi="Times New Roman" w:cs="Times New Roman"/>
          <w:sz w:val="24"/>
          <w:szCs w:val="24"/>
        </w:rPr>
        <w:t>05</w:t>
      </w:r>
      <w:r w:rsidR="003F2DCB">
        <w:rPr>
          <w:rFonts w:ascii="Times New Roman" w:hAnsi="Times New Roman" w:cs="Times New Roman"/>
          <w:sz w:val="24"/>
          <w:szCs w:val="24"/>
        </w:rPr>
        <w:t>.11.2013 № 129</w:t>
      </w: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ВОЗРОЖДЕНСКОГО СЕЛЬСОВЕТА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Pr="00F5159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F444F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F444F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ПОСЕЛКА ВОЗРОЖДЕНИЕ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834F31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Pr="006631D6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F444FA" w:rsidRPr="00921EA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F444FA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п. Возрождение водопроводная сеть имеет протяженность 2,0  км. Средний физический износ сетей составляет 80%. Для обеспечения жителей деревни питьевой водой задействована  1 каптаж.  К системе центрального водоснабжения подключены 63  частных жилых домов, 162 квартиры в многоквартирных домах, 3 социально значимых учреждения.. Центральным водоснабжением охвачена вся территория населенного пункта. </w:t>
      </w:r>
    </w:p>
    <w:p w:rsidR="00F444FA" w:rsidRPr="00067F66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444FA" w:rsidRPr="006631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F444FA" w:rsidRPr="004F6A9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F444FA" w:rsidRPr="00A519BE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Pr="00A77874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F444FA" w:rsidRPr="00A519BE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F444FA" w:rsidRPr="009D759D" w:rsidTr="001553C1">
        <w:trPr>
          <w:jc w:val="center"/>
        </w:trPr>
        <w:tc>
          <w:tcPr>
            <w:tcW w:w="1359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28,32</w:t>
            </w: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2,12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</w:tbl>
    <w:p w:rsidR="00F444FA" w:rsidRPr="00E904E3" w:rsidRDefault="00F444FA" w:rsidP="00F444FA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F444FA" w:rsidRDefault="00F444FA" w:rsidP="00F44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F444FA" w:rsidRPr="007E37F8" w:rsidRDefault="00F444FA" w:rsidP="00F444FA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444FA" w:rsidRPr="001D25A7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F444FA" w:rsidRPr="006375E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lastRenderedPageBreak/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F444FA" w:rsidRP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F444FA" w:rsidRPr="0067658E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F444FA" w:rsidRPr="00027AAE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F444FA" w:rsidRPr="000A5B2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F444FA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F444FA" w:rsidRPr="00C21BC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F444FA" w:rsidRPr="00C21BC6" w:rsidRDefault="00F444FA" w:rsidP="00F444F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F444FA" w:rsidRPr="00D634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F444FA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F444FA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F444FA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F444FA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8D34D8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п. Возрождение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7C2A00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F444FA" w:rsidRPr="005934B1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F444FA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СЕЛ ПОКРОВ И ОЗЕРКИ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Pr="006631D6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F444FA" w:rsidRPr="00921EA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F444FA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Покров и с. Озерки водопроводная сеть имеет протяженность 4  км. Средний физический износ сетей составляет 80%. Для обеспечения жителей деревни питьевой водой задействована  1 водозаборная скважина.  К системе центрального водоснабжения подключены 69  частных жилых домов. Центральным водоснабжением охвачена вся территория населенных пунктов. </w:t>
      </w:r>
    </w:p>
    <w:p w:rsidR="00F444FA" w:rsidRPr="00067F66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444FA" w:rsidRPr="006631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F444FA" w:rsidRPr="004F6A9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F444FA" w:rsidRPr="00A519BE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Pr="00A77874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F444FA" w:rsidRPr="00A519BE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F444FA" w:rsidRPr="009D759D" w:rsidTr="001553C1">
        <w:trPr>
          <w:jc w:val="center"/>
        </w:trPr>
        <w:tc>
          <w:tcPr>
            <w:tcW w:w="1359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14,31</w:t>
            </w: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</w:tr>
    </w:tbl>
    <w:p w:rsidR="00F444FA" w:rsidRPr="00E904E3" w:rsidRDefault="00F444FA" w:rsidP="00F444FA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F444FA" w:rsidRDefault="00F444FA" w:rsidP="00F44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F444FA" w:rsidRPr="007E37F8" w:rsidRDefault="00F444FA" w:rsidP="00F444FA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444FA" w:rsidRPr="001D25A7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F444FA" w:rsidRPr="006375E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F444FA" w:rsidRPr="006921B2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</w:t>
      </w:r>
      <w:r>
        <w:rPr>
          <w:spacing w:val="0"/>
          <w:szCs w:val="28"/>
        </w:rPr>
        <w:lastRenderedPageBreak/>
        <w:t>осуществляется в специально оборудованных помещениях на территории базы ЖКХ.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Pr="0067658E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F444FA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F444FA" w:rsidRPr="00E904E3" w:rsidRDefault="00F444FA" w:rsidP="00F444FA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2011</w:t>
      </w:r>
      <w:r w:rsidRPr="00E904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году проведен капитальный ремонт водопроводной сети протяженностью 850 метров. </w:t>
      </w:r>
    </w:p>
    <w:p w:rsidR="00F444FA" w:rsidRPr="000A5B2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F444FA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F444FA" w:rsidRPr="00C21BC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F444FA" w:rsidRPr="00C21BC6" w:rsidRDefault="00F444FA" w:rsidP="00F444F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F444FA" w:rsidRPr="00D634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F444FA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F444FA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F444FA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F444FA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8D34D8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с. Покров</w:t>
            </w:r>
            <w:r w:rsidRPr="008D34D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 с. Озерки</w:t>
            </w:r>
            <w:r w:rsidRPr="008D34D8">
              <w:rPr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7C2A00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F444FA" w:rsidRPr="005934B1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9E5320" w:rsidRDefault="00F444FA" w:rsidP="00F444FA"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sectPr w:rsidR="009E5320" w:rsidSect="00FE2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F444FA"/>
    <w:rsid w:val="003F2DCB"/>
    <w:rsid w:val="009E5320"/>
    <w:rsid w:val="00F444FA"/>
    <w:rsid w:val="00FE2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F444FA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F444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F444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919</Words>
  <Characters>5244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2013-10-21T07:17:00Z</dcterms:created>
  <dcterms:modified xsi:type="dcterms:W3CDTF">2013-12-04T06:40:00Z</dcterms:modified>
</cp:coreProperties>
</file>